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1727F1" w14:textId="3D7FB93E" w:rsidR="00F86A73" w:rsidRPr="00F52CEF" w:rsidRDefault="004B566C" w:rsidP="00C445AD">
      <w:pPr>
        <w:pStyle w:val="FP"/>
        <w:tabs>
          <w:tab w:val="left" w:pos="567"/>
        </w:tabs>
        <w:rPr>
          <w:rFonts w:ascii="Arial" w:hAnsi="Arial" w:cs="Arial"/>
          <w:b/>
          <w:sz w:val="24"/>
          <w:szCs w:val="24"/>
          <w:lang w:eastAsia="ja-JP"/>
        </w:rPr>
      </w:pPr>
      <w:r w:rsidRPr="00F52CEF">
        <w:rPr>
          <w:rFonts w:ascii="Arial" w:hAnsi="Arial" w:cs="Arial"/>
          <w:b/>
          <w:sz w:val="24"/>
          <w:szCs w:val="24"/>
        </w:rPr>
        <w:t xml:space="preserve">3GPP </w:t>
      </w:r>
      <w:r w:rsidR="00F86A73" w:rsidRPr="00F52CEF">
        <w:rPr>
          <w:rFonts w:ascii="Arial" w:hAnsi="Arial" w:cs="Arial"/>
          <w:b/>
          <w:sz w:val="24"/>
          <w:szCs w:val="24"/>
        </w:rPr>
        <w:t>TSG</w:t>
      </w:r>
      <w:r w:rsidR="00D45B2F" w:rsidRPr="00F52CEF">
        <w:rPr>
          <w:rFonts w:ascii="Arial" w:hAnsi="Arial" w:cs="Arial"/>
          <w:b/>
          <w:sz w:val="24"/>
          <w:szCs w:val="24"/>
        </w:rPr>
        <w:t xml:space="preserve"> </w:t>
      </w:r>
      <w:r w:rsidRPr="00F52CEF">
        <w:rPr>
          <w:rFonts w:ascii="Arial" w:hAnsi="Arial" w:cs="Arial"/>
          <w:b/>
          <w:sz w:val="24"/>
          <w:szCs w:val="24"/>
        </w:rPr>
        <w:t>RAN</w:t>
      </w:r>
      <w:r w:rsidR="00F86A73" w:rsidRPr="00F52CEF">
        <w:rPr>
          <w:rFonts w:ascii="Arial" w:hAnsi="Arial" w:cs="Arial"/>
          <w:b/>
          <w:sz w:val="24"/>
          <w:szCs w:val="24"/>
        </w:rPr>
        <w:t xml:space="preserve"> meeting #</w:t>
      </w:r>
      <w:r w:rsidR="00207DC4" w:rsidRPr="00F52CEF">
        <w:rPr>
          <w:rFonts w:ascii="Arial" w:hAnsi="Arial" w:cs="Arial"/>
          <w:b/>
          <w:sz w:val="24"/>
          <w:szCs w:val="24"/>
        </w:rPr>
        <w:t>82</w:t>
      </w:r>
      <w:r w:rsidR="00F86A73"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F86A73" w:rsidRPr="00F52CEF">
        <w:rPr>
          <w:rFonts w:ascii="Arial" w:hAnsi="Arial" w:cs="Arial"/>
          <w:b/>
          <w:sz w:val="24"/>
          <w:szCs w:val="24"/>
        </w:rPr>
        <w:t>RP-</w:t>
      </w:r>
      <w:r w:rsidRPr="00F52CEF">
        <w:rPr>
          <w:rFonts w:ascii="Arial" w:hAnsi="Arial" w:cs="Arial"/>
          <w:b/>
          <w:sz w:val="24"/>
          <w:szCs w:val="24"/>
        </w:rPr>
        <w:t>1</w:t>
      </w:r>
      <w:r w:rsidR="00C80116" w:rsidRPr="00F52CEF">
        <w:rPr>
          <w:rFonts w:ascii="Arial" w:hAnsi="Arial" w:cs="Arial"/>
          <w:b/>
          <w:sz w:val="24"/>
          <w:szCs w:val="24"/>
        </w:rPr>
        <w:t>8</w:t>
      </w:r>
      <w:r w:rsidR="00C32A8F">
        <w:rPr>
          <w:rFonts w:ascii="Arial" w:hAnsi="Arial" w:cs="Arial"/>
          <w:b/>
          <w:sz w:val="24"/>
          <w:szCs w:val="24"/>
          <w:lang w:eastAsia="ja-JP"/>
        </w:rPr>
        <w:t>2300</w:t>
      </w:r>
      <w:bookmarkStart w:id="0" w:name="_GoBack"/>
      <w:bookmarkEnd w:id="0"/>
    </w:p>
    <w:p w14:paraId="68643951" w14:textId="77777777" w:rsidR="00F86A73" w:rsidRDefault="00207DC4" w:rsidP="004B566C">
      <w:pPr>
        <w:tabs>
          <w:tab w:val="left" w:pos="567"/>
        </w:tabs>
        <w:rPr>
          <w:rFonts w:ascii="Arial" w:hAnsi="Arial" w:cs="Arial"/>
          <w:b/>
          <w:sz w:val="24"/>
        </w:rPr>
      </w:pPr>
      <w:r w:rsidRPr="00F52CEF">
        <w:rPr>
          <w:rFonts w:ascii="Arial" w:hAnsi="Arial" w:cs="Arial"/>
          <w:b/>
          <w:sz w:val="24"/>
        </w:rPr>
        <w:t>Sorrento, Italy</w:t>
      </w:r>
      <w:r w:rsidR="00C266F9" w:rsidRPr="00F52CEF">
        <w:rPr>
          <w:rFonts w:ascii="Arial" w:hAnsi="Arial" w:cs="Arial"/>
          <w:b/>
          <w:sz w:val="24"/>
        </w:rPr>
        <w:t>,</w:t>
      </w:r>
      <w:r w:rsidR="00D17794" w:rsidRPr="00F52CEF">
        <w:rPr>
          <w:rFonts w:ascii="Arial" w:hAnsi="Arial" w:cs="Arial"/>
          <w:b/>
          <w:sz w:val="24"/>
        </w:rPr>
        <w:t xml:space="preserve"> </w:t>
      </w:r>
      <w:r w:rsidRPr="00F52CEF">
        <w:rPr>
          <w:rFonts w:ascii="Arial" w:hAnsi="Arial" w:cs="Arial"/>
          <w:b/>
          <w:sz w:val="24"/>
        </w:rPr>
        <w:t>December</w:t>
      </w:r>
      <w:r w:rsidR="00AE08EB" w:rsidRPr="00F52CEF">
        <w:rPr>
          <w:rFonts w:ascii="Arial" w:hAnsi="Arial" w:cs="Arial"/>
          <w:b/>
          <w:sz w:val="24"/>
        </w:rPr>
        <w:t xml:space="preserve"> </w:t>
      </w:r>
      <w:r w:rsidR="007113A1" w:rsidRPr="00F52CEF">
        <w:rPr>
          <w:rFonts w:ascii="Arial" w:hAnsi="Arial" w:cs="Arial"/>
          <w:b/>
          <w:sz w:val="24"/>
        </w:rPr>
        <w:t>1</w:t>
      </w:r>
      <w:r w:rsidR="00C21339" w:rsidRPr="00F52CEF">
        <w:rPr>
          <w:rFonts w:ascii="Arial" w:hAnsi="Arial" w:cs="Arial"/>
          <w:b/>
          <w:sz w:val="24"/>
        </w:rPr>
        <w:t>0</w:t>
      </w:r>
      <w:r w:rsidR="00AE08EB" w:rsidRPr="00F52CEF">
        <w:rPr>
          <w:rFonts w:ascii="Arial" w:hAnsi="Arial" w:cs="Arial"/>
          <w:b/>
          <w:sz w:val="24"/>
        </w:rPr>
        <w:t>-</w:t>
      </w:r>
      <w:r w:rsidR="00C21339" w:rsidRPr="00F52CEF">
        <w:rPr>
          <w:rFonts w:ascii="Arial" w:hAnsi="Arial" w:cs="Arial"/>
          <w:b/>
          <w:sz w:val="24"/>
        </w:rPr>
        <w:t>13</w:t>
      </w:r>
      <w:r w:rsidR="00D17794" w:rsidRPr="00F52CEF">
        <w:rPr>
          <w:rFonts w:ascii="Arial" w:hAnsi="Arial" w:cs="Arial"/>
          <w:b/>
          <w:sz w:val="24"/>
        </w:rPr>
        <w:t>, 201</w:t>
      </w:r>
      <w:r w:rsidR="00C80116" w:rsidRPr="00F52CEF">
        <w:rPr>
          <w:rFonts w:ascii="Arial" w:hAnsi="Arial" w:cs="Arial"/>
          <w:b/>
          <w:sz w:val="24"/>
        </w:rPr>
        <w:t>8</w:t>
      </w:r>
    </w:p>
    <w:p w14:paraId="67F7C06D" w14:textId="77777777" w:rsidR="008F678E" w:rsidRPr="004B566C" w:rsidRDefault="008F678E" w:rsidP="004B566C">
      <w:pPr>
        <w:tabs>
          <w:tab w:val="left" w:pos="567"/>
        </w:tabs>
        <w:rPr>
          <w:rFonts w:ascii="Arial" w:hAnsi="Arial" w:cs="Arial"/>
          <w:b/>
          <w:sz w:val="24"/>
        </w:rPr>
      </w:pPr>
      <w:r w:rsidRPr="008F678E">
        <w:rPr>
          <w:rFonts w:ascii="Arial" w:hAnsi="Arial" w:cs="Arial"/>
          <w:b/>
          <w:sz w:val="24"/>
          <w:lang w:val="en-US"/>
        </w:rPr>
        <w:t>3GPP TSG-RAN WG5 Meeting #8</w:t>
      </w:r>
      <w:r>
        <w:rPr>
          <w:rFonts w:ascii="Arial" w:hAnsi="Arial" w:cs="Arial"/>
          <w:b/>
          <w:sz w:val="24"/>
          <w:lang w:val="en-US"/>
        </w:rPr>
        <w:t>1</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8F678E">
        <w:rPr>
          <w:rFonts w:ascii="Arial" w:hAnsi="Arial" w:cs="Arial"/>
          <w:b/>
          <w:sz w:val="24"/>
          <w:lang w:val="en-US"/>
        </w:rPr>
        <w:t>R5-1</w:t>
      </w:r>
      <w:r>
        <w:rPr>
          <w:rFonts w:ascii="Arial" w:hAnsi="Arial" w:cs="Arial"/>
          <w:b/>
          <w:sz w:val="24"/>
          <w:lang w:val="en-US"/>
        </w:rPr>
        <w:t>87136</w:t>
      </w:r>
      <w:r w:rsidRPr="008F678E">
        <w:rPr>
          <w:rFonts w:ascii="Arial" w:hAnsi="Arial" w:cs="Arial"/>
          <w:b/>
          <w:sz w:val="24"/>
          <w:lang w:val="en-US"/>
        </w:rPr>
        <w:cr/>
      </w:r>
      <w:r>
        <w:rPr>
          <w:rFonts w:ascii="Arial" w:hAnsi="Arial" w:cs="Arial"/>
          <w:b/>
          <w:sz w:val="24"/>
          <w:lang w:val="en-US"/>
        </w:rPr>
        <w:t>Spokane</w:t>
      </w:r>
      <w:r w:rsidRPr="008F678E">
        <w:rPr>
          <w:rFonts w:ascii="Arial" w:hAnsi="Arial" w:cs="Arial"/>
          <w:b/>
          <w:sz w:val="24"/>
          <w:lang w:val="en-US"/>
        </w:rPr>
        <w:t xml:space="preserve">, </w:t>
      </w:r>
      <w:r>
        <w:rPr>
          <w:rFonts w:ascii="Arial" w:hAnsi="Arial" w:cs="Arial"/>
          <w:b/>
          <w:sz w:val="24"/>
          <w:lang w:val="en-US"/>
        </w:rPr>
        <w:t>WA</w:t>
      </w:r>
      <w:r w:rsidRPr="008F678E">
        <w:rPr>
          <w:rFonts w:ascii="Arial" w:hAnsi="Arial" w:cs="Arial"/>
          <w:b/>
          <w:sz w:val="24"/>
          <w:lang w:val="en-US"/>
        </w:rPr>
        <w:t xml:space="preserve">, 20– 24 </w:t>
      </w:r>
      <w:r>
        <w:rPr>
          <w:rFonts w:ascii="Arial" w:hAnsi="Arial" w:cs="Arial"/>
          <w:b/>
          <w:sz w:val="24"/>
          <w:lang w:val="en-US"/>
        </w:rPr>
        <w:t xml:space="preserve">12-16 </w:t>
      </w:r>
      <w:proofErr w:type="gramStart"/>
      <w:r>
        <w:rPr>
          <w:rFonts w:ascii="Arial" w:hAnsi="Arial" w:cs="Arial"/>
          <w:b/>
          <w:sz w:val="24"/>
          <w:lang w:val="en-US"/>
        </w:rPr>
        <w:t>November</w:t>
      </w:r>
      <w:r w:rsidRPr="008F678E">
        <w:rPr>
          <w:rFonts w:ascii="Arial" w:hAnsi="Arial" w:cs="Arial"/>
          <w:b/>
          <w:sz w:val="24"/>
          <w:lang w:val="en-US"/>
        </w:rPr>
        <w:t>,</w:t>
      </w:r>
      <w:proofErr w:type="gramEnd"/>
      <w:r w:rsidRPr="008F678E">
        <w:rPr>
          <w:rFonts w:ascii="Arial" w:hAnsi="Arial" w:cs="Arial"/>
          <w:b/>
          <w:sz w:val="24"/>
          <w:lang w:val="en-US"/>
        </w:rPr>
        <w:t xml:space="preserve"> 2018</w:t>
      </w:r>
    </w:p>
    <w:p w14:paraId="269DF3E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14A3E59A" w14:textId="750267D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908CF">
        <w:rPr>
          <w:rFonts w:ascii="Arial" w:hAnsi="Arial" w:cs="Arial"/>
          <w:color w:val="FF0000"/>
          <w:lang w:eastAsia="ja-JP"/>
        </w:rPr>
        <w:t>13</w:t>
      </w:r>
      <w:r w:rsidR="001908CF">
        <w:rPr>
          <w:rFonts w:ascii="Arial" w:hAnsi="Arial" w:cs="Arial" w:hint="eastAsia"/>
          <w:color w:val="FF0000"/>
          <w:lang w:eastAsia="ja-JP"/>
        </w:rPr>
        <w:t>.</w:t>
      </w:r>
      <w:r w:rsidR="001908CF">
        <w:rPr>
          <w:rFonts w:ascii="Arial" w:hAnsi="Arial" w:cs="Arial"/>
          <w:color w:val="FF0000"/>
          <w:lang w:eastAsia="ja-JP"/>
        </w:rPr>
        <w:t>5</w:t>
      </w:r>
      <w:r w:rsidR="001908CF">
        <w:rPr>
          <w:rFonts w:ascii="Arial" w:hAnsi="Arial" w:cs="Arial" w:hint="eastAsia"/>
          <w:color w:val="FF0000"/>
          <w:lang w:eastAsia="ja-JP"/>
        </w:rPr>
        <w:t>.</w:t>
      </w:r>
      <w:r w:rsidR="00C32A8F">
        <w:rPr>
          <w:rFonts w:ascii="Arial" w:hAnsi="Arial" w:cs="Arial"/>
          <w:color w:val="FF0000"/>
          <w:lang w:eastAsia="ja-JP"/>
        </w:rPr>
        <w:t>3</w:t>
      </w:r>
      <w:r w:rsidR="00931870">
        <w:rPr>
          <w:rFonts w:ascii="Arial" w:hAnsi="Arial" w:cs="Arial"/>
          <w:color w:val="FF0000"/>
          <w:lang w:eastAsia="ja-JP"/>
        </w:rPr>
        <w:t xml:space="preserve"> </w:t>
      </w:r>
      <w:r w:rsidR="00931870" w:rsidRPr="00931870">
        <w:rPr>
          <w:rFonts w:ascii="Arial" w:hAnsi="Arial" w:cs="Arial"/>
          <w:lang w:eastAsia="ja-JP"/>
        </w:rPr>
        <w:t>&lt;&lt;From RP#82 agenda&gt;&gt;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842"/>
        <w:gridCol w:w="255"/>
        <w:gridCol w:w="1236"/>
        <w:gridCol w:w="1124"/>
        <w:gridCol w:w="125"/>
        <w:gridCol w:w="1326"/>
        <w:gridCol w:w="1164"/>
      </w:tblGrid>
      <w:tr w:rsidR="00593315" w:rsidRPr="008836AC" w14:paraId="664D5346" w14:textId="77777777" w:rsidTr="00207DC4">
        <w:tc>
          <w:tcPr>
            <w:tcW w:w="2697" w:type="dxa"/>
            <w:shd w:val="clear" w:color="auto" w:fill="auto"/>
          </w:tcPr>
          <w:p w14:paraId="6EAC0D40"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93" w:type="dxa"/>
            <w:gridSpan w:val="8"/>
          </w:tcPr>
          <w:p w14:paraId="598534F4" w14:textId="77777777" w:rsidR="00593315" w:rsidRPr="008836AC" w:rsidRDefault="00B43A4A" w:rsidP="001A248F">
            <w:pPr>
              <w:tabs>
                <w:tab w:val="left" w:pos="567"/>
              </w:tabs>
              <w:spacing w:after="0"/>
              <w:rPr>
                <w:rFonts w:ascii="Arial" w:hAnsi="Arial" w:cs="Arial"/>
              </w:rPr>
            </w:pPr>
            <w:r w:rsidRPr="00B43A4A">
              <w:rPr>
                <w:rFonts w:ascii="Arial" w:hAnsi="Arial" w:cs="Arial"/>
              </w:rPr>
              <w:t>UE Conformance Test Aspects - Add UE Power Class 2 to band 41 intra-band contiguous LTE Carrier Aggregation</w:t>
            </w:r>
          </w:p>
        </w:tc>
      </w:tr>
      <w:tr w:rsidR="00593315" w:rsidRPr="008836AC" w14:paraId="1A390E01" w14:textId="77777777" w:rsidTr="00207DC4">
        <w:tc>
          <w:tcPr>
            <w:tcW w:w="2697" w:type="dxa"/>
            <w:shd w:val="clear" w:color="auto" w:fill="auto"/>
          </w:tcPr>
          <w:p w14:paraId="3F808E14" w14:textId="77777777"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14:paraId="41D77373" w14:textId="77777777" w:rsidR="00593315" w:rsidRPr="008836AC" w:rsidRDefault="00593315" w:rsidP="001A248F">
            <w:pPr>
              <w:tabs>
                <w:tab w:val="left" w:pos="567"/>
              </w:tabs>
              <w:spacing w:after="0"/>
              <w:rPr>
                <w:rFonts w:ascii="Arial" w:hAnsi="Arial" w:cs="Arial"/>
              </w:rPr>
            </w:pPr>
            <w:r w:rsidRPr="008836AC">
              <w:rPr>
                <w:rFonts w:ascii="Arial" w:hAnsi="Arial" w:cs="Arial"/>
              </w:rPr>
              <w:t>Core part:</w:t>
            </w:r>
          </w:p>
        </w:tc>
        <w:tc>
          <w:tcPr>
            <w:tcW w:w="1097" w:type="dxa"/>
            <w:gridSpan w:val="2"/>
          </w:tcPr>
          <w:p w14:paraId="0174E8FC" w14:textId="77777777" w:rsidR="00593315" w:rsidRPr="008836AC" w:rsidRDefault="00C21339" w:rsidP="001A248F">
            <w:pPr>
              <w:tabs>
                <w:tab w:val="left" w:pos="567"/>
              </w:tabs>
              <w:spacing w:after="0"/>
              <w:rPr>
                <w:rFonts w:ascii="Arial" w:hAnsi="Arial" w:cs="Arial"/>
                <w:color w:val="FF0000"/>
                <w:lang w:eastAsia="ja-JP"/>
              </w:rPr>
            </w:pPr>
            <w:r>
              <w:rPr>
                <w:rFonts w:ascii="Arial" w:hAnsi="Arial" w:cs="Arial"/>
                <w:color w:val="FF0000"/>
                <w:lang w:eastAsia="ja-JP"/>
              </w:rPr>
              <w:t>No</w:t>
            </w:r>
          </w:p>
        </w:tc>
        <w:tc>
          <w:tcPr>
            <w:tcW w:w="1236" w:type="dxa"/>
          </w:tcPr>
          <w:p w14:paraId="7D1AB5BA" w14:textId="77777777" w:rsidR="00593315" w:rsidRPr="008836AC" w:rsidRDefault="00593315" w:rsidP="001A248F">
            <w:pPr>
              <w:tabs>
                <w:tab w:val="left" w:pos="567"/>
              </w:tabs>
              <w:spacing w:after="0"/>
              <w:rPr>
                <w:rFonts w:ascii="Arial" w:hAnsi="Arial" w:cs="Arial"/>
              </w:rPr>
            </w:pPr>
            <w:r w:rsidRPr="008836AC">
              <w:rPr>
                <w:rFonts w:ascii="Arial" w:hAnsi="Arial" w:cs="Arial"/>
              </w:rPr>
              <w:t>Perf. part:</w:t>
            </w:r>
          </w:p>
        </w:tc>
        <w:tc>
          <w:tcPr>
            <w:tcW w:w="1249" w:type="dxa"/>
            <w:gridSpan w:val="2"/>
          </w:tcPr>
          <w:p w14:paraId="04BAAAE5" w14:textId="77777777" w:rsidR="00593315" w:rsidRPr="008836AC" w:rsidRDefault="00C21339"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326" w:type="dxa"/>
          </w:tcPr>
          <w:p w14:paraId="083AB7AF" w14:textId="77777777" w:rsidR="00593315" w:rsidRPr="008836AC" w:rsidRDefault="00593315" w:rsidP="001A248F">
            <w:pPr>
              <w:tabs>
                <w:tab w:val="left" w:pos="567"/>
              </w:tabs>
              <w:spacing w:after="0"/>
              <w:rPr>
                <w:rFonts w:ascii="Arial" w:hAnsi="Arial" w:cs="Arial"/>
              </w:rPr>
            </w:pPr>
            <w:r w:rsidRPr="008836AC">
              <w:rPr>
                <w:rFonts w:ascii="Arial" w:hAnsi="Arial" w:cs="Arial"/>
              </w:rPr>
              <w:t>Testing part:</w:t>
            </w:r>
          </w:p>
        </w:tc>
        <w:tc>
          <w:tcPr>
            <w:tcW w:w="1164" w:type="dxa"/>
          </w:tcPr>
          <w:p w14:paraId="4FA579A8" w14:textId="77777777" w:rsidR="00593315" w:rsidRPr="008836AC" w:rsidRDefault="00C21339" w:rsidP="0036248C">
            <w:pPr>
              <w:tabs>
                <w:tab w:val="left" w:pos="567"/>
              </w:tabs>
              <w:spacing w:after="0"/>
              <w:rPr>
                <w:rFonts w:ascii="Arial" w:hAnsi="Arial" w:cs="Arial"/>
                <w:color w:val="FF0000"/>
                <w:lang w:eastAsia="ja-JP"/>
              </w:rPr>
            </w:pPr>
            <w:r>
              <w:rPr>
                <w:rFonts w:ascii="Arial" w:hAnsi="Arial" w:cs="Arial"/>
                <w:color w:val="FF0000"/>
                <w:lang w:eastAsia="ja-JP"/>
              </w:rPr>
              <w:t>Yes</w:t>
            </w:r>
          </w:p>
        </w:tc>
      </w:tr>
      <w:tr w:rsidR="0036248C" w:rsidRPr="008836AC" w14:paraId="09013007" w14:textId="77777777" w:rsidTr="00207DC4">
        <w:tc>
          <w:tcPr>
            <w:tcW w:w="2697" w:type="dxa"/>
          </w:tcPr>
          <w:p w14:paraId="19DB0C64"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393" w:type="dxa"/>
            <w:gridSpan w:val="8"/>
          </w:tcPr>
          <w:p w14:paraId="03770B82" w14:textId="77777777" w:rsidR="0036248C" w:rsidRPr="008836AC" w:rsidRDefault="001908CF" w:rsidP="008836AC">
            <w:pPr>
              <w:tabs>
                <w:tab w:val="left" w:pos="567"/>
              </w:tabs>
              <w:spacing w:after="0"/>
              <w:rPr>
                <w:rFonts w:ascii="Arial" w:hAnsi="Arial" w:cs="Arial"/>
              </w:rPr>
            </w:pPr>
            <w:r w:rsidRPr="001908CF">
              <w:rPr>
                <w:rFonts w:ascii="Arial" w:hAnsi="Arial" w:cs="Arial"/>
              </w:rPr>
              <w:t>LTE_CA_C_B41_PC2-UEConTest</w:t>
            </w:r>
          </w:p>
        </w:tc>
      </w:tr>
      <w:tr w:rsidR="0036248C" w:rsidRPr="008836AC" w14:paraId="70817666" w14:textId="77777777" w:rsidTr="00207DC4">
        <w:tc>
          <w:tcPr>
            <w:tcW w:w="2697" w:type="dxa"/>
          </w:tcPr>
          <w:p w14:paraId="0D9C400F"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393" w:type="dxa"/>
            <w:gridSpan w:val="8"/>
          </w:tcPr>
          <w:p w14:paraId="3E5225D0" w14:textId="77777777" w:rsidR="0036248C" w:rsidRPr="008836AC" w:rsidRDefault="001908CF" w:rsidP="008836AC">
            <w:pPr>
              <w:tabs>
                <w:tab w:val="left" w:pos="567"/>
              </w:tabs>
              <w:spacing w:after="0"/>
              <w:rPr>
                <w:rFonts w:ascii="Arial" w:hAnsi="Arial" w:cs="Arial"/>
                <w:lang w:eastAsia="ja-JP"/>
              </w:rPr>
            </w:pPr>
            <w:r w:rsidRPr="001908CF">
              <w:rPr>
                <w:rFonts w:ascii="Arial" w:hAnsi="Arial" w:cs="Arial"/>
                <w:lang w:eastAsia="ja-JP"/>
              </w:rPr>
              <w:t>780065</w:t>
            </w:r>
          </w:p>
        </w:tc>
      </w:tr>
      <w:tr w:rsidR="00B6300F" w:rsidRPr="008836AC" w14:paraId="181FC35B" w14:textId="77777777" w:rsidTr="00207DC4">
        <w:tc>
          <w:tcPr>
            <w:tcW w:w="2697" w:type="dxa"/>
          </w:tcPr>
          <w:p w14:paraId="31A81F17"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93" w:type="dxa"/>
            <w:gridSpan w:val="8"/>
          </w:tcPr>
          <w:p w14:paraId="19BD8EE6" w14:textId="77777777" w:rsidR="00B6300F" w:rsidRPr="008836AC" w:rsidRDefault="00A97236" w:rsidP="008836AC">
            <w:pPr>
              <w:tabs>
                <w:tab w:val="left" w:pos="567"/>
              </w:tabs>
              <w:spacing w:after="0"/>
              <w:rPr>
                <w:rFonts w:ascii="Arial" w:hAnsi="Arial" w:cs="Arial"/>
                <w:lang w:eastAsia="ja-JP"/>
              </w:rPr>
            </w:pPr>
            <w:hyperlink r:id="rId7" w:history="1">
              <w:r w:rsidR="00A03E0D">
                <w:rPr>
                  <w:rStyle w:val="Hyperlink"/>
                  <w:rFonts w:ascii="Arial" w:hAnsi="Arial" w:cs="Arial"/>
                </w:rPr>
                <w:t>RP-172698</w:t>
              </w:r>
            </w:hyperlink>
          </w:p>
        </w:tc>
      </w:tr>
      <w:tr w:rsidR="00207DC4" w:rsidRPr="008836AC" w14:paraId="0455A3AA" w14:textId="77777777" w:rsidTr="00207DC4">
        <w:tc>
          <w:tcPr>
            <w:tcW w:w="2697" w:type="dxa"/>
          </w:tcPr>
          <w:p w14:paraId="15963D92" w14:textId="77777777" w:rsidR="00207DC4" w:rsidRPr="008836AC" w:rsidRDefault="00207DC4" w:rsidP="001A248F">
            <w:pPr>
              <w:tabs>
                <w:tab w:val="left" w:pos="567"/>
              </w:tabs>
              <w:spacing w:after="0"/>
              <w:rPr>
                <w:rFonts w:ascii="Arial" w:hAnsi="Arial" w:cs="Arial"/>
                <w:b/>
              </w:rPr>
            </w:pPr>
            <w:r>
              <w:rPr>
                <w:rFonts w:ascii="Arial" w:hAnsi="Arial" w:cs="Arial"/>
                <w:b/>
              </w:rPr>
              <w:t>Target Completion Date</w:t>
            </w:r>
          </w:p>
        </w:tc>
        <w:tc>
          <w:tcPr>
            <w:tcW w:w="2163" w:type="dxa"/>
            <w:gridSpan w:val="2"/>
          </w:tcPr>
          <w:p w14:paraId="3FC4D6C4" w14:textId="77777777" w:rsidR="00207DC4" w:rsidRPr="008836AC" w:rsidRDefault="00207DC4" w:rsidP="008836AC">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c>
          <w:tcPr>
            <w:tcW w:w="2615" w:type="dxa"/>
            <w:gridSpan w:val="3"/>
          </w:tcPr>
          <w:p w14:paraId="7D6FF70A" w14:textId="77777777" w:rsidR="00207DC4" w:rsidRPr="008836AC" w:rsidRDefault="00207DC4" w:rsidP="00207DC4">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proofErr w:type="spellStart"/>
            <w:r w:rsidRPr="006D1C93">
              <w:rPr>
                <w:rFonts w:ascii="Arial" w:hAnsi="Arial" w:cs="Arial"/>
                <w:color w:val="FF0000"/>
                <w:lang w:eastAsia="ja-JP"/>
              </w:rPr>
              <w:t>yyyy</w:t>
            </w:r>
            <w:proofErr w:type="spellEnd"/>
          </w:p>
        </w:tc>
        <w:tc>
          <w:tcPr>
            <w:tcW w:w="2615" w:type="dxa"/>
            <w:gridSpan w:val="3"/>
          </w:tcPr>
          <w:p w14:paraId="4B6532AB" w14:textId="77777777" w:rsidR="00207DC4" w:rsidRPr="004C4B48" w:rsidRDefault="00207DC4" w:rsidP="008836AC">
            <w:pPr>
              <w:tabs>
                <w:tab w:val="left" w:pos="567"/>
              </w:tabs>
              <w:spacing w:after="0"/>
              <w:rPr>
                <w:rFonts w:ascii="Arial" w:hAnsi="Arial" w:cs="Arial"/>
                <w:lang w:eastAsia="ja-JP"/>
              </w:rPr>
            </w:pPr>
            <w:r w:rsidRPr="004C4B48">
              <w:rPr>
                <w:rFonts w:ascii="Arial" w:hAnsi="Arial" w:cs="Arial"/>
                <w:lang w:eastAsia="ja-JP"/>
              </w:rPr>
              <w:t xml:space="preserve">Testing part: </w:t>
            </w:r>
            <w:r w:rsidR="00A7237F">
              <w:rPr>
                <w:rFonts w:ascii="Arial" w:hAnsi="Arial" w:cs="Arial"/>
                <w:color w:val="FF0000"/>
                <w:lang w:eastAsia="ja-JP"/>
              </w:rPr>
              <w:t>03</w:t>
            </w:r>
            <w:r w:rsidRPr="004C4B48">
              <w:rPr>
                <w:rFonts w:ascii="Arial" w:hAnsi="Arial" w:cs="Arial"/>
                <w:color w:val="FF0000"/>
                <w:lang w:eastAsia="ja-JP"/>
              </w:rPr>
              <w:t>/</w:t>
            </w:r>
            <w:r w:rsidR="00A7237F">
              <w:rPr>
                <w:rFonts w:ascii="Arial" w:hAnsi="Arial" w:cs="Arial"/>
                <w:color w:val="FF0000"/>
                <w:lang w:eastAsia="ja-JP"/>
              </w:rPr>
              <w:t>2019</w:t>
            </w:r>
          </w:p>
        </w:tc>
      </w:tr>
      <w:tr w:rsidR="00207DC4" w:rsidRPr="008836AC" w14:paraId="0AA85C33" w14:textId="77777777" w:rsidTr="00ED7212">
        <w:tc>
          <w:tcPr>
            <w:tcW w:w="2697" w:type="dxa"/>
          </w:tcPr>
          <w:p w14:paraId="6474668E" w14:textId="77777777" w:rsidR="00207DC4" w:rsidRDefault="00207DC4" w:rsidP="001A248F">
            <w:pPr>
              <w:tabs>
                <w:tab w:val="left" w:pos="567"/>
              </w:tabs>
              <w:spacing w:after="0"/>
              <w:rPr>
                <w:rFonts w:ascii="Arial" w:hAnsi="Arial" w:cs="Arial"/>
                <w:b/>
              </w:rPr>
            </w:pPr>
            <w:r>
              <w:rPr>
                <w:rFonts w:ascii="Arial" w:hAnsi="Arial" w:cs="Arial"/>
                <w:b/>
              </w:rPr>
              <w:t>Is the WI/SI complete?</w:t>
            </w:r>
          </w:p>
        </w:tc>
        <w:tc>
          <w:tcPr>
            <w:tcW w:w="2163" w:type="dxa"/>
            <w:gridSpan w:val="2"/>
          </w:tcPr>
          <w:p w14:paraId="608F3F75" w14:textId="77777777" w:rsidR="00207DC4" w:rsidRPr="008836AC" w:rsidRDefault="00207DC4" w:rsidP="008836AC">
            <w:pPr>
              <w:tabs>
                <w:tab w:val="left" w:pos="567"/>
              </w:tabs>
              <w:spacing w:after="0"/>
              <w:rPr>
                <w:rFonts w:ascii="Arial" w:hAnsi="Arial" w:cs="Arial"/>
                <w:lang w:eastAsia="ja-JP"/>
              </w:rPr>
            </w:pPr>
            <w:r w:rsidRPr="005776DD">
              <w:rPr>
                <w:rFonts w:ascii="Arial" w:hAnsi="Arial" w:cs="Arial"/>
                <w:color w:val="000000" w:themeColor="text1"/>
                <w:lang w:eastAsia="ja-JP"/>
              </w:rPr>
              <w:t>Core part:</w:t>
            </w:r>
            <w:r>
              <w:rPr>
                <w:rFonts w:ascii="Arial" w:hAnsi="Arial" w:cs="Arial"/>
                <w:color w:val="FF0000"/>
                <w:lang w:eastAsia="ja-JP"/>
              </w:rPr>
              <w:t xml:space="preserve"> </w:t>
            </w:r>
            <w:r w:rsidRPr="008836AC">
              <w:rPr>
                <w:rFonts w:ascii="Arial" w:hAnsi="Arial" w:cs="Arial" w:hint="eastAsia"/>
                <w:color w:val="FF0000"/>
                <w:lang w:eastAsia="ja-JP"/>
              </w:rPr>
              <w:t>Yes</w:t>
            </w:r>
            <w:r>
              <w:rPr>
                <w:rFonts w:ascii="Arial" w:hAnsi="Arial" w:cs="Arial"/>
                <w:color w:val="FF0000"/>
                <w:lang w:eastAsia="ja-JP"/>
              </w:rPr>
              <w:t>/No</w:t>
            </w:r>
          </w:p>
        </w:tc>
        <w:tc>
          <w:tcPr>
            <w:tcW w:w="2615" w:type="dxa"/>
            <w:gridSpan w:val="3"/>
          </w:tcPr>
          <w:p w14:paraId="72825E97" w14:textId="77777777" w:rsidR="00207DC4" w:rsidRPr="008836AC" w:rsidRDefault="00207DC4" w:rsidP="008836AC">
            <w:pPr>
              <w:tabs>
                <w:tab w:val="left" w:pos="567"/>
              </w:tabs>
              <w:spacing w:after="0"/>
              <w:rPr>
                <w:rFonts w:ascii="Arial" w:hAnsi="Arial" w:cs="Arial"/>
                <w:lang w:eastAsia="ja-JP"/>
              </w:rPr>
            </w:pPr>
            <w:r>
              <w:rPr>
                <w:rFonts w:ascii="Arial" w:hAnsi="Arial" w:cs="Arial"/>
                <w:lang w:eastAsia="ja-JP"/>
              </w:rPr>
              <w:t xml:space="preserve">Performance Part: </w:t>
            </w:r>
            <w:r w:rsidRPr="008836AC">
              <w:rPr>
                <w:rFonts w:ascii="Arial" w:hAnsi="Arial" w:cs="Arial" w:hint="eastAsia"/>
                <w:color w:val="FF0000"/>
                <w:lang w:eastAsia="ja-JP"/>
              </w:rPr>
              <w:t>Yes</w:t>
            </w:r>
            <w:r>
              <w:rPr>
                <w:rFonts w:ascii="Arial" w:hAnsi="Arial" w:cs="Arial"/>
                <w:color w:val="FF0000"/>
                <w:lang w:eastAsia="ja-JP"/>
              </w:rPr>
              <w:t>/No</w:t>
            </w:r>
          </w:p>
        </w:tc>
        <w:tc>
          <w:tcPr>
            <w:tcW w:w="2615" w:type="dxa"/>
            <w:gridSpan w:val="3"/>
          </w:tcPr>
          <w:p w14:paraId="0E73C710" w14:textId="77777777" w:rsidR="00207DC4" w:rsidRPr="004C4B48" w:rsidRDefault="00207DC4" w:rsidP="008836AC">
            <w:pPr>
              <w:tabs>
                <w:tab w:val="left" w:pos="567"/>
              </w:tabs>
              <w:spacing w:after="0"/>
              <w:rPr>
                <w:rFonts w:ascii="Arial" w:hAnsi="Arial" w:cs="Arial"/>
                <w:lang w:eastAsia="ja-JP"/>
              </w:rPr>
            </w:pPr>
            <w:r w:rsidRPr="004C4B48">
              <w:rPr>
                <w:rFonts w:ascii="Arial" w:hAnsi="Arial" w:cs="Arial"/>
                <w:lang w:eastAsia="ja-JP"/>
              </w:rPr>
              <w:t xml:space="preserve">Testing part: </w:t>
            </w:r>
            <w:r w:rsidRPr="004C4B48">
              <w:rPr>
                <w:rFonts w:ascii="Arial" w:hAnsi="Arial" w:cs="Arial"/>
                <w:color w:val="FF0000"/>
                <w:lang w:eastAsia="ja-JP"/>
              </w:rPr>
              <w:t>No</w:t>
            </w:r>
          </w:p>
        </w:tc>
      </w:tr>
    </w:tbl>
    <w:p w14:paraId="77E5CA85" w14:textId="77777777" w:rsidR="00D45B2F" w:rsidRDefault="00D45B2F" w:rsidP="000D17BC">
      <w:pPr>
        <w:tabs>
          <w:tab w:val="left" w:pos="567"/>
        </w:tabs>
        <w:spacing w:after="0"/>
        <w:rPr>
          <w:rFonts w:ascii="Arial" w:hAnsi="Arial" w:cs="Arial"/>
        </w:rPr>
      </w:pPr>
    </w:p>
    <w:p w14:paraId="459740C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3C555582" w14:textId="77777777" w:rsidTr="001A248F">
        <w:tc>
          <w:tcPr>
            <w:tcW w:w="2758" w:type="dxa"/>
            <w:gridSpan w:val="2"/>
          </w:tcPr>
          <w:p w14:paraId="569D2B3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68FF921" w14:textId="77777777" w:rsidR="00EF4800" w:rsidRPr="008836AC" w:rsidRDefault="00A03E0D" w:rsidP="001A248F">
            <w:pPr>
              <w:tabs>
                <w:tab w:val="left" w:pos="567"/>
              </w:tabs>
              <w:spacing w:after="0"/>
              <w:rPr>
                <w:rFonts w:ascii="Arial" w:hAnsi="Arial" w:cs="Arial"/>
                <w:color w:val="FF0000"/>
              </w:rPr>
            </w:pPr>
            <w:r>
              <w:rPr>
                <w:rFonts w:ascii="Arial" w:hAnsi="Arial" w:cs="Arial"/>
                <w:color w:val="FF0000"/>
              </w:rPr>
              <w:t>RAN5</w:t>
            </w:r>
          </w:p>
        </w:tc>
      </w:tr>
      <w:tr w:rsidR="006C4E32" w:rsidRPr="008836AC" w14:paraId="38EBB99F" w14:textId="77777777" w:rsidTr="001A248F">
        <w:tc>
          <w:tcPr>
            <w:tcW w:w="1418" w:type="dxa"/>
            <w:vMerge w:val="restart"/>
            <w:vAlign w:val="center"/>
          </w:tcPr>
          <w:p w14:paraId="30BE32F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0BB7212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0B7F97B5" w14:textId="77777777" w:rsidR="006C4E32" w:rsidRPr="008836AC" w:rsidRDefault="00A03E0D" w:rsidP="0036248C">
            <w:pPr>
              <w:tabs>
                <w:tab w:val="left" w:pos="567"/>
              </w:tabs>
              <w:spacing w:after="0"/>
              <w:rPr>
                <w:rFonts w:ascii="Arial" w:hAnsi="Arial" w:cs="Arial"/>
                <w:lang w:eastAsia="ja-JP"/>
              </w:rPr>
            </w:pPr>
            <w:r>
              <w:rPr>
                <w:rFonts w:ascii="Arial" w:hAnsi="Arial" w:cs="Arial"/>
                <w:lang w:eastAsia="ja-JP"/>
              </w:rPr>
              <w:t>Scott Probasco</w:t>
            </w:r>
          </w:p>
        </w:tc>
      </w:tr>
      <w:tr w:rsidR="006C4E32" w:rsidRPr="008836AC" w14:paraId="483729F4" w14:textId="77777777" w:rsidTr="001A248F">
        <w:tc>
          <w:tcPr>
            <w:tcW w:w="1418" w:type="dxa"/>
            <w:vMerge/>
          </w:tcPr>
          <w:p w14:paraId="463CCB73" w14:textId="77777777" w:rsidR="006C4E32" w:rsidRPr="008836AC" w:rsidRDefault="006C4E32" w:rsidP="001A248F">
            <w:pPr>
              <w:tabs>
                <w:tab w:val="left" w:pos="567"/>
              </w:tabs>
              <w:rPr>
                <w:rFonts w:ascii="Arial" w:hAnsi="Arial" w:cs="Arial"/>
                <w:b/>
              </w:rPr>
            </w:pPr>
          </w:p>
        </w:tc>
        <w:tc>
          <w:tcPr>
            <w:tcW w:w="1340" w:type="dxa"/>
          </w:tcPr>
          <w:p w14:paraId="2555C79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6D65992" w14:textId="77777777" w:rsidR="006C4E32" w:rsidRPr="008836AC" w:rsidRDefault="00A03E0D" w:rsidP="001A248F">
            <w:pPr>
              <w:tabs>
                <w:tab w:val="left" w:pos="567"/>
              </w:tabs>
              <w:spacing w:after="0"/>
              <w:rPr>
                <w:rFonts w:ascii="Arial" w:hAnsi="Arial" w:cs="Arial"/>
                <w:lang w:eastAsia="ja-JP"/>
              </w:rPr>
            </w:pPr>
            <w:r>
              <w:rPr>
                <w:rFonts w:ascii="Arial" w:hAnsi="Arial" w:cs="Arial"/>
                <w:lang w:eastAsia="ja-JP"/>
              </w:rPr>
              <w:t>Sprint Corporation</w:t>
            </w:r>
          </w:p>
        </w:tc>
      </w:tr>
      <w:tr w:rsidR="006C4E32" w:rsidRPr="008836AC" w14:paraId="43F090CD" w14:textId="77777777" w:rsidTr="001A248F">
        <w:tc>
          <w:tcPr>
            <w:tcW w:w="1418" w:type="dxa"/>
            <w:vMerge/>
          </w:tcPr>
          <w:p w14:paraId="07514F69" w14:textId="77777777" w:rsidR="006C4E32" w:rsidRPr="008836AC" w:rsidRDefault="006C4E32" w:rsidP="001A248F">
            <w:pPr>
              <w:tabs>
                <w:tab w:val="left" w:pos="567"/>
              </w:tabs>
              <w:rPr>
                <w:rFonts w:ascii="Arial" w:hAnsi="Arial" w:cs="Arial"/>
                <w:b/>
              </w:rPr>
            </w:pPr>
          </w:p>
        </w:tc>
        <w:tc>
          <w:tcPr>
            <w:tcW w:w="1340" w:type="dxa"/>
          </w:tcPr>
          <w:p w14:paraId="5560137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1D8598E" w14:textId="77777777" w:rsidR="006C4E32" w:rsidRPr="008836AC" w:rsidRDefault="00A03E0D" w:rsidP="001A248F">
            <w:pPr>
              <w:tabs>
                <w:tab w:val="left" w:pos="567"/>
              </w:tabs>
              <w:spacing w:after="0"/>
              <w:rPr>
                <w:rFonts w:ascii="Arial" w:hAnsi="Arial" w:cs="Arial"/>
              </w:rPr>
            </w:pPr>
            <w:r>
              <w:rPr>
                <w:rFonts w:ascii="Arial" w:hAnsi="Arial" w:cs="Arial"/>
              </w:rPr>
              <w:t>scott.probasco@sprint.com</w:t>
            </w:r>
          </w:p>
        </w:tc>
      </w:tr>
    </w:tbl>
    <w:p w14:paraId="7EEFD7BE" w14:textId="77777777" w:rsidR="006C4E32" w:rsidRDefault="006C4E32" w:rsidP="000D17BC">
      <w:pPr>
        <w:pBdr>
          <w:bottom w:val="single" w:sz="4" w:space="1" w:color="auto"/>
        </w:pBdr>
        <w:spacing w:after="0"/>
        <w:rPr>
          <w:rFonts w:ascii="Arial" w:hAnsi="Arial" w:cs="Arial"/>
        </w:rPr>
      </w:pPr>
    </w:p>
    <w:p w14:paraId="52349AF8" w14:textId="77777777" w:rsidR="006C4E32" w:rsidRPr="00430FCA" w:rsidRDefault="006C4E32" w:rsidP="006C4E32">
      <w:pPr>
        <w:pBdr>
          <w:bottom w:val="single" w:sz="4" w:space="1" w:color="auto"/>
        </w:pBdr>
        <w:rPr>
          <w:rFonts w:ascii="Arial" w:hAnsi="Arial" w:cs="Arial"/>
        </w:rPr>
      </w:pPr>
    </w:p>
    <w:p w14:paraId="4729FB2D"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0FCAF76" w14:textId="77777777" w:rsidTr="001A248F">
        <w:trPr>
          <w:jc w:val="center"/>
        </w:trPr>
        <w:tc>
          <w:tcPr>
            <w:tcW w:w="6185" w:type="dxa"/>
            <w:shd w:val="clear" w:color="auto" w:fill="E0E0E0"/>
          </w:tcPr>
          <w:p w14:paraId="3095DA7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FEA0CDE" w14:textId="77777777"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14:paraId="08E423CD" w14:textId="77777777" w:rsidR="00D22398" w:rsidRDefault="00D22398" w:rsidP="0039390A">
      <w:pPr>
        <w:spacing w:after="0"/>
        <w:rPr>
          <w:rFonts w:ascii="Arial" w:hAnsi="Arial" w:cs="Arial"/>
        </w:rPr>
      </w:pPr>
    </w:p>
    <w:p w14:paraId="333E3276"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4229B2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EA80408"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EAF9C52" w14:textId="77777777" w:rsidR="003B7182" w:rsidRDefault="003B7182" w:rsidP="00C17C6C">
      <w:pPr>
        <w:spacing w:after="0"/>
        <w:rPr>
          <w:rFonts w:ascii="Arial" w:hAnsi="Arial" w:cs="Arial"/>
        </w:rPr>
      </w:pPr>
    </w:p>
    <w:p w14:paraId="720CC18A" w14:textId="77777777" w:rsidR="00011C3B" w:rsidRPr="003B7182" w:rsidRDefault="00011C3B" w:rsidP="00C17C6C">
      <w:pPr>
        <w:spacing w:after="0"/>
        <w:rPr>
          <w:rFonts w:ascii="Arial" w:hAnsi="Arial" w:cs="Arial"/>
        </w:rPr>
      </w:pPr>
    </w:p>
    <w:p w14:paraId="6E69BD7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996ABFD"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450EB7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F65226C" w14:textId="77777777" w:rsidR="00701410" w:rsidRDefault="00701410" w:rsidP="00701410">
      <w:pPr>
        <w:pStyle w:val="Heading4"/>
        <w:rPr>
          <w:lang w:eastAsia="ja-JP"/>
        </w:rPr>
      </w:pPr>
      <w:r>
        <w:rPr>
          <w:lang w:eastAsia="ja-JP"/>
        </w:rPr>
        <w:t>2.1.1</w:t>
      </w:r>
      <w:r>
        <w:rPr>
          <w:lang w:eastAsia="ja-JP"/>
        </w:rPr>
        <w:tab/>
        <w:t>Agreements</w:t>
      </w:r>
    </w:p>
    <w:p w14:paraId="25E650F1" w14:textId="77777777" w:rsidR="003A4B47" w:rsidRPr="00701410" w:rsidRDefault="00701410" w:rsidP="00701410">
      <w:pPr>
        <w:pStyle w:val="Heading4"/>
        <w:rPr>
          <w:lang w:eastAsia="ja-JP"/>
        </w:rPr>
      </w:pPr>
      <w:r>
        <w:rPr>
          <w:lang w:eastAsia="ja-JP"/>
        </w:rPr>
        <w:t>2.1.2</w:t>
      </w:r>
      <w:r>
        <w:rPr>
          <w:lang w:eastAsia="ja-JP"/>
        </w:rPr>
        <w:tab/>
        <w:t>Remaining Open issues</w:t>
      </w:r>
    </w:p>
    <w:p w14:paraId="0FBC00E0"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A7A4441" w14:textId="77777777" w:rsidR="00701410" w:rsidRDefault="00701410" w:rsidP="00701410">
      <w:pPr>
        <w:pStyle w:val="Heading4"/>
        <w:rPr>
          <w:lang w:eastAsia="ja-JP"/>
        </w:rPr>
      </w:pPr>
      <w:r>
        <w:rPr>
          <w:lang w:eastAsia="ja-JP"/>
        </w:rPr>
        <w:t>2.2.1</w:t>
      </w:r>
      <w:r>
        <w:rPr>
          <w:lang w:eastAsia="ja-JP"/>
        </w:rPr>
        <w:tab/>
        <w:t>Agreements</w:t>
      </w:r>
    </w:p>
    <w:p w14:paraId="7F9931E6"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331C3EEA"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5DA6624F" w14:textId="77777777" w:rsidR="00701410" w:rsidRDefault="00701410" w:rsidP="00701410">
      <w:pPr>
        <w:pStyle w:val="Heading4"/>
        <w:rPr>
          <w:lang w:eastAsia="ja-JP"/>
        </w:rPr>
      </w:pPr>
      <w:r>
        <w:rPr>
          <w:lang w:eastAsia="ja-JP"/>
        </w:rPr>
        <w:t>2.3.1</w:t>
      </w:r>
      <w:r>
        <w:rPr>
          <w:lang w:eastAsia="ja-JP"/>
        </w:rPr>
        <w:tab/>
        <w:t>Agreements</w:t>
      </w:r>
    </w:p>
    <w:p w14:paraId="53165F98"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1C5E1D77"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619D3080" w14:textId="77777777" w:rsidR="00701410" w:rsidRDefault="00701410" w:rsidP="00701410">
      <w:pPr>
        <w:pStyle w:val="Heading4"/>
        <w:rPr>
          <w:lang w:eastAsia="ja-JP"/>
        </w:rPr>
      </w:pPr>
      <w:r>
        <w:rPr>
          <w:lang w:eastAsia="ja-JP"/>
        </w:rPr>
        <w:t>2.4.1</w:t>
      </w:r>
      <w:r>
        <w:rPr>
          <w:lang w:eastAsia="ja-JP"/>
        </w:rPr>
        <w:tab/>
        <w:t>Agreements</w:t>
      </w:r>
    </w:p>
    <w:p w14:paraId="665A8945"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3A51160D"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3C7BF79" w14:textId="77777777" w:rsidR="00815869" w:rsidRDefault="00815869" w:rsidP="00815869">
      <w:pPr>
        <w:pStyle w:val="Heading4"/>
        <w:rPr>
          <w:lang w:eastAsia="ja-JP"/>
        </w:rPr>
      </w:pPr>
      <w:r>
        <w:rPr>
          <w:lang w:eastAsia="ja-JP"/>
        </w:rPr>
        <w:t>2.5.1</w:t>
      </w:r>
      <w:r>
        <w:rPr>
          <w:lang w:eastAsia="ja-JP"/>
        </w:rPr>
        <w:tab/>
        <w:t>Agreements</w:t>
      </w:r>
    </w:p>
    <w:p w14:paraId="31095B20" w14:textId="77777777" w:rsidR="00790FDF" w:rsidRDefault="00790FDF" w:rsidP="00140C61">
      <w:pPr>
        <w:rPr>
          <w:lang w:eastAsia="ja-JP"/>
        </w:rPr>
      </w:pPr>
      <w:r>
        <w:rPr>
          <w:lang w:eastAsia="ja-JP"/>
        </w:rPr>
        <w:t>Maximum Output Power</w:t>
      </w:r>
      <w:r>
        <w:rPr>
          <w:lang w:eastAsia="ja-JP"/>
        </w:rPr>
        <w:br/>
        <w:t>Maximum Power Reduction</w:t>
      </w:r>
    </w:p>
    <w:p w14:paraId="4EF9B01E" w14:textId="77777777" w:rsidR="00815869" w:rsidRDefault="00815869" w:rsidP="00815869">
      <w:pPr>
        <w:pStyle w:val="Heading4"/>
        <w:rPr>
          <w:lang w:eastAsia="ja-JP"/>
        </w:rPr>
      </w:pPr>
      <w:r>
        <w:rPr>
          <w:lang w:eastAsia="ja-JP"/>
        </w:rPr>
        <w:t>2.5.2</w:t>
      </w:r>
      <w:r>
        <w:rPr>
          <w:lang w:eastAsia="ja-JP"/>
        </w:rPr>
        <w:tab/>
        <w:t>Remaining Open issues</w:t>
      </w:r>
    </w:p>
    <w:p w14:paraId="5BE65267" w14:textId="77777777" w:rsidR="00790FDF" w:rsidRPr="00F13019" w:rsidRDefault="00790FDF" w:rsidP="00F13019">
      <w:pPr>
        <w:rPr>
          <w:lang w:eastAsia="ja-JP"/>
        </w:rPr>
      </w:pPr>
      <w:r>
        <w:rPr>
          <w:lang w:eastAsia="ja-JP"/>
        </w:rPr>
        <w:t>Additional Maximum Power Reduction</w:t>
      </w:r>
      <w:r>
        <w:rPr>
          <w:lang w:eastAsia="ja-JP"/>
        </w:rPr>
        <w:br/>
        <w:t>Configured UE Transmitted Output Power</w:t>
      </w:r>
      <w:r>
        <w:rPr>
          <w:lang w:eastAsia="ja-JP"/>
        </w:rPr>
        <w:br/>
        <w:t>Adjacent Channel Leakage Power</w:t>
      </w:r>
      <w:r>
        <w:rPr>
          <w:lang w:eastAsia="ja-JP"/>
        </w:rPr>
        <w:br/>
        <w:t>Test Point Selection</w:t>
      </w:r>
      <w:r>
        <w:rPr>
          <w:lang w:eastAsia="ja-JP"/>
        </w:rPr>
        <w:br/>
        <w:t>Applicability</w:t>
      </w:r>
    </w:p>
    <w:p w14:paraId="2DF41BA6"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08D58E2B" w14:textId="77777777" w:rsidR="00A278F3" w:rsidRPr="00A278F3" w:rsidRDefault="00790FDF" w:rsidP="00A278F3">
      <w:pPr>
        <w:rPr>
          <w:lang w:eastAsia="ja-JP"/>
        </w:rPr>
      </w:pPr>
      <w:r>
        <w:rPr>
          <w:lang w:eastAsia="ja-JP"/>
        </w:rPr>
        <w:t>None</w:t>
      </w:r>
    </w:p>
    <w:p w14:paraId="03BBB974" w14:textId="77777777" w:rsidR="00815869" w:rsidRDefault="00815869" w:rsidP="00815869">
      <w:pPr>
        <w:pStyle w:val="Heading4"/>
        <w:rPr>
          <w:lang w:eastAsia="ja-JP"/>
        </w:rPr>
      </w:pPr>
      <w:r>
        <w:rPr>
          <w:lang w:eastAsia="ja-JP"/>
        </w:rPr>
        <w:t>2.5.4</w:t>
      </w:r>
      <w:r>
        <w:rPr>
          <w:lang w:eastAsia="ja-JP"/>
        </w:rPr>
        <w:tab/>
        <w:t>Estimated Level of Completion</w:t>
      </w:r>
    </w:p>
    <w:p w14:paraId="53C64299" w14:textId="77777777" w:rsidR="00CB6B0C" w:rsidRPr="00CB6B0C" w:rsidRDefault="00CB6B0C" w:rsidP="00CB6B0C">
      <w:pPr>
        <w:rPr>
          <w:lang w:eastAsia="ja-JP"/>
        </w:rPr>
      </w:pPr>
      <w:r>
        <w:rPr>
          <w:lang w:eastAsia="ja-JP"/>
        </w:rPr>
        <w:t>29%</w:t>
      </w:r>
    </w:p>
    <w:p w14:paraId="77F5CEE8"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2C0F86A1" w14:textId="77777777" w:rsidR="00721CF6" w:rsidRDefault="00721CF6" w:rsidP="00721CF6">
      <w:pPr>
        <w:pStyle w:val="Heading4"/>
        <w:rPr>
          <w:lang w:eastAsia="ja-JP"/>
        </w:rPr>
      </w:pPr>
      <w:r>
        <w:rPr>
          <w:lang w:eastAsia="ja-JP"/>
        </w:rPr>
        <w:t>2.6.1</w:t>
      </w:r>
      <w:r>
        <w:rPr>
          <w:lang w:eastAsia="ja-JP"/>
        </w:rPr>
        <w:tab/>
        <w:t>Agreements</w:t>
      </w:r>
    </w:p>
    <w:p w14:paraId="6AAC9B23"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AC886F2" w14:textId="77777777" w:rsidR="005A6C96" w:rsidRDefault="005A6C96" w:rsidP="00701410">
      <w:pPr>
        <w:pStyle w:val="Heading4"/>
        <w:rPr>
          <w:rFonts w:cs="Arial"/>
        </w:rPr>
      </w:pPr>
    </w:p>
    <w:p w14:paraId="79EDEE1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7D301A1"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4F25648"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FE4C4FF"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666575C"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F322D66"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3049F1B" w14:textId="77777777" w:rsidR="005A6C96" w:rsidRDefault="00815869" w:rsidP="005A6C96">
      <w:pPr>
        <w:pStyle w:val="Heading2"/>
      </w:pPr>
      <w:r>
        <w:t>4</w:t>
      </w:r>
      <w:r w:rsidR="005A6C96">
        <w:t>.</w:t>
      </w:r>
      <w:r w:rsidR="005A6C96">
        <w:tab/>
        <w:t>References</w:t>
      </w:r>
    </w:p>
    <w:p w14:paraId="1358D528"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1F62D3B" w14:textId="77777777" w:rsidR="00433065" w:rsidRPr="008623B4" w:rsidRDefault="00433065" w:rsidP="00433065">
      <w:pPr>
        <w:tabs>
          <w:tab w:val="left" w:pos="567"/>
        </w:tabs>
        <w:snapToGrid w:val="0"/>
        <w:ind w:left="567" w:hanging="567"/>
        <w:rPr>
          <w:rFonts w:ascii="Arial" w:hAnsi="Arial" w:cs="Arial"/>
          <w:b/>
          <w:bCs/>
        </w:rPr>
      </w:pPr>
      <w:r w:rsidRPr="008623B4">
        <w:rPr>
          <w:rFonts w:ascii="Arial" w:hAnsi="Arial" w:cs="Arial"/>
          <w:b/>
          <w:bCs/>
        </w:rPr>
        <w:t>Work plan:</w:t>
      </w:r>
    </w:p>
    <w:tbl>
      <w:tblPr>
        <w:tblW w:w="9380" w:type="dxa"/>
        <w:tblInd w:w="108" w:type="dxa"/>
        <w:tblLook w:val="04A0" w:firstRow="1" w:lastRow="0" w:firstColumn="1" w:lastColumn="0" w:noHBand="0" w:noVBand="1"/>
      </w:tblPr>
      <w:tblGrid>
        <w:gridCol w:w="1860"/>
        <w:gridCol w:w="7520"/>
      </w:tblGrid>
      <w:tr w:rsidR="00433065" w:rsidRPr="007A510D" w14:paraId="73D0D1AE" w14:textId="77777777" w:rsidTr="004E08DF">
        <w:trPr>
          <w:trHeight w:val="600"/>
        </w:trPr>
        <w:tc>
          <w:tcPr>
            <w:tcW w:w="1860" w:type="dxa"/>
            <w:tcBorders>
              <w:top w:val="nil"/>
              <w:left w:val="nil"/>
              <w:bottom w:val="nil"/>
              <w:right w:val="nil"/>
            </w:tcBorders>
            <w:shd w:val="clear" w:color="auto" w:fill="auto"/>
            <w:noWrap/>
            <w:hideMark/>
          </w:tcPr>
          <w:p w14:paraId="6C321822" w14:textId="77777777" w:rsidR="00433065" w:rsidRPr="007A510D" w:rsidRDefault="00433065" w:rsidP="004E08DF">
            <w:pPr>
              <w:rPr>
                <w:rFonts w:ascii="Calibri" w:hAnsi="Calibri"/>
                <w:color w:val="000000"/>
                <w:sz w:val="22"/>
                <w:szCs w:val="22"/>
              </w:rPr>
            </w:pPr>
            <w:r>
              <w:rPr>
                <w:rFonts w:ascii="Calibri" w:hAnsi="Calibri"/>
                <w:color w:val="000000"/>
                <w:sz w:val="22"/>
                <w:szCs w:val="22"/>
              </w:rPr>
              <w:t>[1] R5-18</w:t>
            </w:r>
            <w:r w:rsidR="00E86B43">
              <w:rPr>
                <w:rFonts w:ascii="Calibri" w:hAnsi="Calibri"/>
                <w:color w:val="000000"/>
                <w:sz w:val="22"/>
                <w:szCs w:val="22"/>
              </w:rPr>
              <w:t>7137</w:t>
            </w:r>
          </w:p>
        </w:tc>
        <w:tc>
          <w:tcPr>
            <w:tcW w:w="7520" w:type="dxa"/>
            <w:tcBorders>
              <w:top w:val="nil"/>
              <w:left w:val="nil"/>
              <w:bottom w:val="nil"/>
              <w:right w:val="nil"/>
            </w:tcBorders>
            <w:shd w:val="clear" w:color="auto" w:fill="auto"/>
            <w:hideMark/>
          </w:tcPr>
          <w:p w14:paraId="58D4B92D" w14:textId="77777777" w:rsidR="00433065" w:rsidRPr="007A510D" w:rsidRDefault="00433065" w:rsidP="004E08DF">
            <w:pPr>
              <w:rPr>
                <w:rFonts w:ascii="Calibri" w:hAnsi="Calibri"/>
                <w:color w:val="000000"/>
                <w:sz w:val="22"/>
                <w:szCs w:val="22"/>
              </w:rPr>
            </w:pPr>
            <w:r w:rsidRPr="00906492">
              <w:rPr>
                <w:rFonts w:ascii="Calibri" w:hAnsi="Calibri"/>
                <w:color w:val="000000"/>
                <w:sz w:val="22"/>
                <w:szCs w:val="22"/>
              </w:rPr>
              <w:t>UE Conformance Test Aspects - Add UE Power Class 2 to band 41 intra-band contiguous LTE Carrier Aggregation</w:t>
            </w:r>
            <w:r>
              <w:rPr>
                <w:rFonts w:ascii="Calibri" w:hAnsi="Calibri"/>
                <w:color w:val="000000"/>
                <w:sz w:val="22"/>
                <w:szCs w:val="22"/>
              </w:rPr>
              <w:t xml:space="preserve"> </w:t>
            </w:r>
            <w:r w:rsidRPr="007A510D">
              <w:rPr>
                <w:rFonts w:ascii="Calibri" w:hAnsi="Calibri"/>
                <w:color w:val="000000"/>
                <w:sz w:val="22"/>
                <w:szCs w:val="22"/>
              </w:rPr>
              <w:t>Work Plan; Source: Sprint</w:t>
            </w:r>
          </w:p>
        </w:tc>
      </w:tr>
    </w:tbl>
    <w:p w14:paraId="2D08F45A" w14:textId="77777777" w:rsidR="00433065" w:rsidRDefault="00433065" w:rsidP="003E3A1A">
      <w:pPr>
        <w:overflowPunct/>
        <w:autoSpaceDE/>
        <w:autoSpaceDN/>
        <w:snapToGrid w:val="0"/>
        <w:spacing w:after="0"/>
        <w:textAlignment w:val="auto"/>
        <w:rPr>
          <w:rFonts w:ascii="Arial" w:hAnsi="Arial" w:cs="Arial"/>
          <w:b/>
          <w:bCs/>
          <w:lang w:eastAsia="ja-JP"/>
        </w:rPr>
      </w:pPr>
    </w:p>
    <w:p w14:paraId="4B92E92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5E07497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89970C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1189793D"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1FCC9F0"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9DBDF8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31BABC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79A4B7D"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54EAB7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615B347"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98B6E9B"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51EF28C"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F4BAE37"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567472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6216E7A"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97E07D"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C8BEEA8"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F4F754E"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653F5BE"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E07740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EFA3F7A"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162017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7DFEDE7"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4B69A6B"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C4F0378"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1EAE88" w14:textId="77777777" w:rsidR="00A97236" w:rsidRDefault="00A97236">
      <w:r>
        <w:separator/>
      </w:r>
    </w:p>
  </w:endnote>
  <w:endnote w:type="continuationSeparator" w:id="0">
    <w:p w14:paraId="33C1B52D" w14:textId="77777777" w:rsidR="00A97236" w:rsidRDefault="00A97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00002A87" w:usb1="80000000" w:usb2="00000008"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000000000000000"/>
    <w:charset w:val="00"/>
    <w:family w:val="auto"/>
    <w:pitch w:val="variable"/>
    <w:sig w:usb0="00000003" w:usb1="00000000" w:usb2="00000000" w:usb3="00000000" w:csb0="00000007" w:csb1="00000000"/>
  </w:font>
  <w:font w:name="Mincho">
    <w:altName w:val="明朝"/>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99000"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4041C2">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4041C2">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D2C1F4" w14:textId="77777777" w:rsidR="00A97236" w:rsidRDefault="00A97236">
      <w:r>
        <w:separator/>
      </w:r>
    </w:p>
  </w:footnote>
  <w:footnote w:type="continuationSeparator" w:id="0">
    <w:p w14:paraId="06BC2938" w14:textId="77777777" w:rsidR="00A97236" w:rsidRDefault="00A972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6"/>
  </w:num>
  <w:num w:numId="4">
    <w:abstractNumId w:val="12"/>
  </w:num>
  <w:num w:numId="5">
    <w:abstractNumId w:val="5"/>
  </w:num>
  <w:num w:numId="6">
    <w:abstractNumId w:val="17"/>
  </w:num>
  <w:num w:numId="7">
    <w:abstractNumId w:val="1"/>
  </w:num>
  <w:num w:numId="8">
    <w:abstractNumId w:val="4"/>
  </w:num>
  <w:num w:numId="9">
    <w:abstractNumId w:val="10"/>
  </w:num>
  <w:num w:numId="10">
    <w:abstractNumId w:val="18"/>
  </w:num>
  <w:num w:numId="11">
    <w:abstractNumId w:val="11"/>
  </w:num>
  <w:num w:numId="12">
    <w:abstractNumId w:val="9"/>
  </w:num>
  <w:num w:numId="13">
    <w:abstractNumId w:val="14"/>
  </w:num>
  <w:num w:numId="14">
    <w:abstractNumId w:val="3"/>
  </w:num>
  <w:num w:numId="15">
    <w:abstractNumId w:val="8"/>
  </w:num>
  <w:num w:numId="16">
    <w:abstractNumId w:val="2"/>
  </w:num>
  <w:num w:numId="17">
    <w:abstractNumId w:val="7"/>
  </w:num>
  <w:num w:numId="18">
    <w:abstractNumId w:val="15"/>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A5B1E"/>
    <w:rsid w:val="000C00FA"/>
    <w:rsid w:val="000C51AA"/>
    <w:rsid w:val="000D17BC"/>
    <w:rsid w:val="000D2186"/>
    <w:rsid w:val="000E4F35"/>
    <w:rsid w:val="000F6C1C"/>
    <w:rsid w:val="00116F4B"/>
    <w:rsid w:val="00137471"/>
    <w:rsid w:val="00140C61"/>
    <w:rsid w:val="00150FD3"/>
    <w:rsid w:val="00184428"/>
    <w:rsid w:val="001908CF"/>
    <w:rsid w:val="001A248F"/>
    <w:rsid w:val="001A3B5F"/>
    <w:rsid w:val="001C4490"/>
    <w:rsid w:val="001D2C1A"/>
    <w:rsid w:val="001D3BA2"/>
    <w:rsid w:val="001D44B7"/>
    <w:rsid w:val="001E0075"/>
    <w:rsid w:val="001F1B1F"/>
    <w:rsid w:val="001F2A20"/>
    <w:rsid w:val="00207DC4"/>
    <w:rsid w:val="0022485E"/>
    <w:rsid w:val="00243A99"/>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41C2"/>
    <w:rsid w:val="00406D7A"/>
    <w:rsid w:val="004258BA"/>
    <w:rsid w:val="00433065"/>
    <w:rsid w:val="004531C9"/>
    <w:rsid w:val="00457D91"/>
    <w:rsid w:val="00460C31"/>
    <w:rsid w:val="00464E5B"/>
    <w:rsid w:val="0047055A"/>
    <w:rsid w:val="00474450"/>
    <w:rsid w:val="004873E6"/>
    <w:rsid w:val="004B15B8"/>
    <w:rsid w:val="004B566C"/>
    <w:rsid w:val="004B7B48"/>
    <w:rsid w:val="004C4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5F5A6C"/>
    <w:rsid w:val="00610E37"/>
    <w:rsid w:val="006207ED"/>
    <w:rsid w:val="00626BC9"/>
    <w:rsid w:val="0062778F"/>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90FDF"/>
    <w:rsid w:val="007A3A5A"/>
    <w:rsid w:val="007A4370"/>
    <w:rsid w:val="007E1D15"/>
    <w:rsid w:val="007E1DEA"/>
    <w:rsid w:val="007E2202"/>
    <w:rsid w:val="008145EA"/>
    <w:rsid w:val="00815869"/>
    <w:rsid w:val="00816B81"/>
    <w:rsid w:val="00823B90"/>
    <w:rsid w:val="0083266E"/>
    <w:rsid w:val="008546E5"/>
    <w:rsid w:val="00881D74"/>
    <w:rsid w:val="00881E7B"/>
    <w:rsid w:val="008836AC"/>
    <w:rsid w:val="0089166C"/>
    <w:rsid w:val="00893204"/>
    <w:rsid w:val="008960DE"/>
    <w:rsid w:val="008A36DF"/>
    <w:rsid w:val="008A3AD0"/>
    <w:rsid w:val="008B3806"/>
    <w:rsid w:val="008C1698"/>
    <w:rsid w:val="008C1A3D"/>
    <w:rsid w:val="008D01C3"/>
    <w:rsid w:val="008D1E13"/>
    <w:rsid w:val="008D6549"/>
    <w:rsid w:val="008D70D2"/>
    <w:rsid w:val="008F678E"/>
    <w:rsid w:val="00900AE8"/>
    <w:rsid w:val="00900DAD"/>
    <w:rsid w:val="0091408E"/>
    <w:rsid w:val="00931870"/>
    <w:rsid w:val="009378CA"/>
    <w:rsid w:val="0095025E"/>
    <w:rsid w:val="00955C4C"/>
    <w:rsid w:val="00995338"/>
    <w:rsid w:val="00996777"/>
    <w:rsid w:val="009C0BC7"/>
    <w:rsid w:val="009C6592"/>
    <w:rsid w:val="009C6F2D"/>
    <w:rsid w:val="009E209B"/>
    <w:rsid w:val="009F0747"/>
    <w:rsid w:val="00A03514"/>
    <w:rsid w:val="00A03E0D"/>
    <w:rsid w:val="00A17079"/>
    <w:rsid w:val="00A278F3"/>
    <w:rsid w:val="00A448C3"/>
    <w:rsid w:val="00A458D4"/>
    <w:rsid w:val="00A46FB7"/>
    <w:rsid w:val="00A53118"/>
    <w:rsid w:val="00A7237F"/>
    <w:rsid w:val="00A86AB5"/>
    <w:rsid w:val="00A97226"/>
    <w:rsid w:val="00A97236"/>
    <w:rsid w:val="00AA0E64"/>
    <w:rsid w:val="00AA142F"/>
    <w:rsid w:val="00AA24DC"/>
    <w:rsid w:val="00AA53DB"/>
    <w:rsid w:val="00AB239A"/>
    <w:rsid w:val="00AC39FB"/>
    <w:rsid w:val="00AD53C7"/>
    <w:rsid w:val="00AD7ADC"/>
    <w:rsid w:val="00AE08EB"/>
    <w:rsid w:val="00B00BBE"/>
    <w:rsid w:val="00B10710"/>
    <w:rsid w:val="00B208FA"/>
    <w:rsid w:val="00B25C12"/>
    <w:rsid w:val="00B2766F"/>
    <w:rsid w:val="00B31ABC"/>
    <w:rsid w:val="00B43A4A"/>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2A8F"/>
    <w:rsid w:val="00C371EA"/>
    <w:rsid w:val="00C445AD"/>
    <w:rsid w:val="00C44CBA"/>
    <w:rsid w:val="00C458F0"/>
    <w:rsid w:val="00C4666A"/>
    <w:rsid w:val="00C479A3"/>
    <w:rsid w:val="00C50477"/>
    <w:rsid w:val="00C74DAF"/>
    <w:rsid w:val="00C80116"/>
    <w:rsid w:val="00C87BFC"/>
    <w:rsid w:val="00CB6B0C"/>
    <w:rsid w:val="00CF5E71"/>
    <w:rsid w:val="00CF7FAC"/>
    <w:rsid w:val="00D160C1"/>
    <w:rsid w:val="00D17794"/>
    <w:rsid w:val="00D22398"/>
    <w:rsid w:val="00D35E6C"/>
    <w:rsid w:val="00D436CF"/>
    <w:rsid w:val="00D45B2F"/>
    <w:rsid w:val="00D46E88"/>
    <w:rsid w:val="00D60BD6"/>
    <w:rsid w:val="00D613A9"/>
    <w:rsid w:val="00D70D86"/>
    <w:rsid w:val="00D72101"/>
    <w:rsid w:val="00D76BA4"/>
    <w:rsid w:val="00D8021D"/>
    <w:rsid w:val="00D82D10"/>
    <w:rsid w:val="00D86784"/>
    <w:rsid w:val="00DE1524"/>
    <w:rsid w:val="00DE2A08"/>
    <w:rsid w:val="00DE2B4D"/>
    <w:rsid w:val="00E00E44"/>
    <w:rsid w:val="00E049A8"/>
    <w:rsid w:val="00E12ECB"/>
    <w:rsid w:val="00E1451F"/>
    <w:rsid w:val="00E15A72"/>
    <w:rsid w:val="00E15E28"/>
    <w:rsid w:val="00E16577"/>
    <w:rsid w:val="00E36051"/>
    <w:rsid w:val="00E544FA"/>
    <w:rsid w:val="00E6077C"/>
    <w:rsid w:val="00E6618E"/>
    <w:rsid w:val="00E77436"/>
    <w:rsid w:val="00E82C8E"/>
    <w:rsid w:val="00E86B43"/>
    <w:rsid w:val="00E87CFA"/>
    <w:rsid w:val="00E93D77"/>
    <w:rsid w:val="00E95264"/>
    <w:rsid w:val="00EA2172"/>
    <w:rsid w:val="00EA2DC1"/>
    <w:rsid w:val="00EC5571"/>
    <w:rsid w:val="00ED0E8F"/>
    <w:rsid w:val="00EE3B5B"/>
    <w:rsid w:val="00EE4CC9"/>
    <w:rsid w:val="00EF4800"/>
    <w:rsid w:val="00EF674A"/>
    <w:rsid w:val="00F00A3D"/>
    <w:rsid w:val="00F13019"/>
    <w:rsid w:val="00F17CA4"/>
    <w:rsid w:val="00F24DDD"/>
    <w:rsid w:val="00F2770B"/>
    <w:rsid w:val="00F31CA8"/>
    <w:rsid w:val="00F52CEF"/>
    <w:rsid w:val="00F549A3"/>
    <w:rsid w:val="00F55CBF"/>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0F2FC8"/>
  <w15:docId w15:val="{8F797103-FFAD-864B-AB1A-C8482DF96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tp://ftp.3gpp.org/tsg_ran/TSG_RAN/TSGR_78/Docs/RP-17269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0</TotalTime>
  <Pages>3</Pages>
  <Words>703</Words>
  <Characters>4011</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4705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Scott Probasco</cp:lastModifiedBy>
  <cp:revision>2</cp:revision>
  <dcterms:created xsi:type="dcterms:W3CDTF">2018-11-26T00:36:00Z</dcterms:created>
  <dcterms:modified xsi:type="dcterms:W3CDTF">2018-11-26T00:36:00Z</dcterms:modified>
</cp:coreProperties>
</file>